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after="240"/>
        <w:jc w:val="center"/>
        <w:rPr>
          <w:sz w:val="38"/>
          <w:szCs w:val="38"/>
          <w:shd w:val="clear" w:color="auto" w:fill="ffffff"/>
        </w:rPr>
      </w:pPr>
      <w:r>
        <w:rPr>
          <w:sz w:val="38"/>
          <w:szCs w:val="38"/>
          <w:shd w:val="clear" w:color="auto" w:fill="ffffff"/>
          <w:rtl w:val="0"/>
          <w:lang w:val="de-DE"/>
        </w:rPr>
        <w:t xml:space="preserve">ABSTRACT </w:t>
      </w:r>
      <w:r>
        <w:rPr>
          <w:sz w:val="38"/>
          <w:szCs w:val="38"/>
          <w:shd w:val="clear" w:color="auto" w:fill="ffffff"/>
          <w:lang w:val="de-DE"/>
        </w:rPr>
        <w:br w:type="textWrapping"/>
      </w:r>
      <w:r>
        <w:rPr>
          <w:sz w:val="38"/>
          <w:szCs w:val="38"/>
          <w:shd w:val="clear" w:color="auto" w:fill="ffffff"/>
          <w:rtl w:val="0"/>
          <w:lang w:val="en-US"/>
        </w:rPr>
        <w:t xml:space="preserve">Presentation </w:t>
      </w:r>
      <w:r>
        <w:rPr>
          <w:sz w:val="38"/>
          <w:szCs w:val="38"/>
          <w:shd w:val="clear" w:color="auto" w:fill="ffffff"/>
          <w:rtl w:val="0"/>
          <w:lang w:val="en-US"/>
        </w:rPr>
        <w:t>70</w:t>
      </w:r>
      <w:r>
        <w:rPr>
          <w:sz w:val="38"/>
          <w:szCs w:val="38"/>
          <w:shd w:val="clear" w:color="auto" w:fill="ffffff"/>
          <w:lang w:val="de-DE"/>
        </w:rPr>
        <w:br w:type="textWrapping"/>
      </w:r>
      <w:r>
        <w:rPr>
          <w:sz w:val="38"/>
          <w:szCs w:val="38"/>
          <w:shd w:val="clear" w:color="auto" w:fill="ffffff"/>
          <w:rtl w:val="0"/>
          <w:lang w:val="de-DE"/>
        </w:rPr>
        <w:t>SignWriting Symposium 201</w:t>
      </w:r>
      <w:r>
        <w:rPr>
          <w:sz w:val="38"/>
          <w:szCs w:val="38"/>
          <w:shd w:val="clear" w:color="auto" w:fill="ffffff"/>
          <w:rtl w:val="0"/>
          <w:lang w:val="en-US"/>
        </w:rPr>
        <w:t>7</w:t>
      </w:r>
      <w:r>
        <w:rPr>
          <w:sz w:val="38"/>
          <w:szCs w:val="38"/>
          <w:shd w:val="clear" w:color="auto" w:fill="ffffff"/>
          <w:rtl w:val="0"/>
          <w:lang w:val="de-DE"/>
        </w:rPr>
        <w:t xml:space="preserve"> </w:t>
      </w:r>
    </w:p>
    <w:p>
      <w:pPr>
        <w:pStyle w:val="Table Style 2"/>
        <w:jc w:val="center"/>
        <w:rPr>
          <w:rFonts w:ascii="Trebuchet MS" w:cs="Trebuchet MS" w:hAnsi="Trebuchet MS" w:eastAsia="Trebuchet MS"/>
          <w:b w:val="1"/>
          <w:bCs w:val="1"/>
          <w:sz w:val="32"/>
          <w:szCs w:val="32"/>
        </w:rPr>
      </w:pPr>
    </w:p>
    <w:p>
      <w:pPr>
        <w:pStyle w:val="Table Style 2"/>
        <w:jc w:val="center"/>
        <w:rPr>
          <w:rFonts w:ascii="Trebuchet MS" w:cs="Trebuchet MS" w:hAnsi="Trebuchet MS" w:eastAsia="Trebuchet MS"/>
          <w:b w:val="1"/>
          <w:bCs w:val="1"/>
          <w:sz w:val="32"/>
          <w:szCs w:val="32"/>
        </w:rPr>
      </w:pPr>
    </w:p>
    <w:p>
      <w:pPr>
        <w:pStyle w:val="Default"/>
        <w:spacing w:before="0"/>
        <w:jc w:val="center"/>
        <w:rPr>
          <w:rFonts w:ascii="Trebuchet MS" w:cs="Trebuchet MS" w:hAnsi="Trebuchet MS" w:eastAsia="Trebuchet MS"/>
          <w:b w:val="1"/>
          <w:bCs w:val="1"/>
          <w:sz w:val="44"/>
          <w:szCs w:val="44"/>
          <w:lang w:val="en-US"/>
        </w:rPr>
      </w:pPr>
      <w:r>
        <w:rPr>
          <w:rFonts w:ascii="Trebuchet MS" w:hAnsi="Trebuchet MS"/>
          <w:b w:val="1"/>
          <w:bCs w:val="1"/>
          <w:sz w:val="44"/>
          <w:szCs w:val="44"/>
          <w:rtl w:val="0"/>
          <w:lang w:val="en-US"/>
        </w:rPr>
        <w:t>LIFE IN LIBRAS -</w:t>
      </w:r>
    </w:p>
    <w:p>
      <w:pPr>
        <w:pStyle w:val="Default"/>
        <w:spacing w:before="0"/>
        <w:jc w:val="center"/>
        <w:rPr>
          <w:rFonts w:ascii="Trebuchet MS" w:cs="Trebuchet MS" w:hAnsi="Trebuchet MS" w:eastAsia="Trebuchet MS"/>
          <w:b w:val="1"/>
          <w:bCs w:val="1"/>
          <w:sz w:val="44"/>
          <w:szCs w:val="44"/>
          <w:lang w:val="en-US"/>
        </w:rPr>
      </w:pPr>
      <w:r>
        <w:rPr>
          <w:rFonts w:ascii="Trebuchet MS" w:hAnsi="Trebuchet MS"/>
          <w:b w:val="1"/>
          <w:bCs w:val="1"/>
          <w:sz w:val="44"/>
          <w:szCs w:val="44"/>
          <w:rtl w:val="0"/>
          <w:lang w:val="en-US"/>
        </w:rPr>
        <w:t>SignWriting - Writing of Signs</w:t>
      </w:r>
    </w:p>
    <w:p>
      <w:pPr>
        <w:pStyle w:val="Table Style 2"/>
        <w:jc w:val="center"/>
        <w:rPr>
          <w:rFonts w:ascii="Trebuchet MS" w:cs="Trebuchet MS" w:hAnsi="Trebuchet MS" w:eastAsia="Trebuchet MS"/>
          <w:sz w:val="32"/>
          <w:szCs w:val="32"/>
        </w:rPr>
      </w:pPr>
    </w:p>
    <w:p>
      <w:pPr>
        <w:pStyle w:val="Table Style 2"/>
        <w:jc w:val="center"/>
        <w:rPr>
          <w:rFonts w:ascii="Trebuchet MS" w:cs="Trebuchet MS" w:hAnsi="Trebuchet MS" w:eastAsia="Trebuchet MS"/>
          <w:outline w:val="0"/>
          <w:color w:val="000000"/>
          <w:sz w:val="32"/>
          <w:szCs w:val="32"/>
          <w:u w:val="none" w:color="0099ff"/>
          <w14:textFill>
            <w14:solidFill>
              <w14:srgbClr w14:val="000000"/>
            </w14:solidFill>
          </w14:textFill>
        </w:rPr>
      </w:pPr>
    </w:p>
    <w:p>
      <w:pPr>
        <w:pStyle w:val="Table Style 2"/>
        <w:jc w:val="center"/>
        <w:rPr>
          <w:rFonts w:ascii="Trebuchet MS" w:cs="Trebuchet MS" w:hAnsi="Trebuchet MS" w:eastAsia="Trebuchet MS"/>
          <w:outline w:val="0"/>
          <w:color w:val="000000"/>
          <w:sz w:val="32"/>
          <w:szCs w:val="32"/>
          <w:u w:val="none" w:color="0099ff"/>
          <w14:textFill>
            <w14:solidFill>
              <w14:srgbClr w14:val="000000"/>
            </w14:solidFill>
          </w14:textFill>
        </w:rPr>
      </w:pPr>
    </w:p>
    <w:p>
      <w:pPr>
        <w:pStyle w:val="Default"/>
        <w:spacing w:before="0"/>
        <w:jc w:val="center"/>
        <w:rPr>
          <w:rFonts w:ascii="Trebuchet MS" w:cs="Trebuchet MS" w:hAnsi="Trebuchet MS" w:eastAsia="Trebuchet MS"/>
          <w:b w:val="1"/>
          <w:bCs w:val="1"/>
          <w:sz w:val="32"/>
          <w:szCs w:val="32"/>
        </w:rPr>
      </w:pPr>
      <w:r>
        <w:rPr>
          <w:rFonts w:ascii="Trebuchet MS" w:hAnsi="Trebuchet MS"/>
          <w:b w:val="1"/>
          <w:bCs w:val="1"/>
          <w:sz w:val="32"/>
          <w:szCs w:val="32"/>
          <w:rtl w:val="0"/>
          <w:lang w:val="en-US"/>
        </w:rPr>
        <w:t>TV INES</w:t>
      </w:r>
    </w:p>
    <w:p>
      <w:pPr>
        <w:pStyle w:val="Default"/>
        <w:spacing w:before="0"/>
        <w:jc w:val="center"/>
        <w:rPr>
          <w:rFonts w:ascii="Trebuchet MS" w:cs="Trebuchet MS" w:hAnsi="Trebuchet MS" w:eastAsia="Trebuchet MS"/>
          <w:b w:val="1"/>
          <w:bCs w:val="1"/>
          <w:sz w:val="32"/>
          <w:szCs w:val="32"/>
        </w:rPr>
      </w:pP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Fonts w:ascii="Trebuchet MS" w:cs="Trebuchet MS" w:hAnsi="Trebuchet MS" w:eastAsia="Trebuchet MS"/>
          <w:b w:val="1"/>
          <w:bCs w:val="1"/>
          <w:i w:val="0"/>
          <w:iCs w:val="0"/>
          <w:caps w:val="0"/>
          <w:smallCaps w:val="0"/>
          <w:strike w:val="0"/>
          <w:dstrike w:val="0"/>
          <w:outline w:val="0"/>
          <w:color w:val="000000"/>
          <w:spacing w:val="0"/>
          <w:kern w:val="0"/>
          <w:position w:val="0"/>
          <w:sz w:val="32"/>
          <w:szCs w:val="32"/>
          <w:u w:val="none" w:color="0099ff"/>
          <w:shd w:val="nil" w:color="auto" w:fill="auto"/>
          <w:vertAlign w:val="baseline"/>
          <w:rtl w:val="0"/>
          <w14:textOutline w14:w="12700" w14:cap="flat">
            <w14:noFill/>
            <w14:miter w14:lim="400000"/>
          </w14:textOutline>
          <w14:textFill>
            <w14:solidFill>
              <w14:srgbClr w14:val="000000"/>
            </w14:solidFill>
          </w14:textFill>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32"/>
          <w:szCs w:val="32"/>
          <w:u w:val="none"/>
          <w:shd w:val="nil" w:color="auto" w:fill="auto"/>
          <w:vertAlign w:val="baseline"/>
          <w:rtl w:val="0"/>
          <w:lang w:val="en-US"/>
          <w14:textOutline w14:w="12700" w14:cap="flat">
            <w14:noFill/>
            <w14:miter w14:lim="400000"/>
          </w14:textOutline>
          <w14:textFill>
            <w14:solidFill>
              <w14:srgbClr w14:val="000000"/>
            </w14:solidFill>
          </w14:textFill>
        </w:rPr>
        <w:t xml:space="preserve">Libras is a spatial-visual language and many people know that. However, it has a written version not so widespread in Brazil. SignWriting (or Sign Writing) was created by an American dancer who wanted to </w:t>
      </w:r>
      <w:r>
        <w:rPr>
          <w:rFonts w:ascii="Trebuchet MS" w:cs="Arial Unicode MS" w:hAnsi="Trebuchet MS" w:eastAsia="Arial Unicode MS" w:hint="default"/>
          <w:b w:val="0"/>
          <w:bCs w:val="0"/>
          <w:i w:val="0"/>
          <w:iCs w:val="0"/>
          <w:caps w:val="0"/>
          <w:smallCaps w:val="0"/>
          <w:strike w:val="0"/>
          <w:dstrike w:val="0"/>
          <w:outline w:val="0"/>
          <w:color w:val="000000"/>
          <w:spacing w:val="0"/>
          <w:kern w:val="0"/>
          <w:position w:val="0"/>
          <w:sz w:val="32"/>
          <w:szCs w:val="32"/>
          <w:u w:val="none"/>
          <w:shd w:val="nil" w:color="auto" w:fill="auto"/>
          <w:vertAlign w:val="baseline"/>
          <w:rtl w:val="1"/>
          <w:lang w:val="ar-SA" w:bidi="ar-SA"/>
          <w14:textOutline w14:w="12700" w14:cap="flat">
            <w14:noFill/>
            <w14:miter w14:lim="400000"/>
          </w14:textOutline>
          <w14:textFill>
            <w14:solidFill>
              <w14:srgbClr w14:val="000000"/>
            </w14:solidFill>
          </w14:textFill>
        </w:rPr>
        <w:t>“</w:t>
      </w: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32"/>
          <w:szCs w:val="32"/>
          <w:u w:val="none"/>
          <w:shd w:val="nil" w:color="auto" w:fill="auto"/>
          <w:vertAlign w:val="baseline"/>
          <w:rtl w:val="0"/>
          <w:lang w:val="en-US"/>
          <w14:textOutline w14:w="12700" w14:cap="flat">
            <w14:noFill/>
            <w14:miter w14:lim="400000"/>
          </w14:textOutline>
          <w14:textFill>
            <w14:solidFill>
              <w14:srgbClr w14:val="000000"/>
            </w14:solidFill>
          </w14:textFill>
        </w:rPr>
        <w:t>write</w:t>
      </w:r>
      <w:r>
        <w:rPr>
          <w:rFonts w:ascii="Trebuchet MS" w:cs="Arial Unicode MS" w:hAnsi="Trebuchet MS" w:eastAsia="Arial Unicode MS" w:hint="default"/>
          <w:b w:val="0"/>
          <w:bCs w:val="0"/>
          <w:i w:val="0"/>
          <w:iCs w:val="0"/>
          <w:caps w:val="0"/>
          <w:smallCaps w:val="0"/>
          <w:strike w:val="0"/>
          <w:dstrike w:val="0"/>
          <w:outline w:val="0"/>
          <w:color w:val="000000"/>
          <w:spacing w:val="0"/>
          <w:kern w:val="0"/>
          <w:position w:val="0"/>
          <w:sz w:val="32"/>
          <w:szCs w:val="32"/>
          <w:u w:val="none"/>
          <w:shd w:val="nil" w:color="auto" w:fill="auto"/>
          <w:vertAlign w:val="baseline"/>
          <w:rtl w:val="0"/>
          <w14:textOutline w14:w="12700" w14:cap="flat">
            <w14:noFill/>
            <w14:miter w14:lim="400000"/>
          </w14:textOutline>
          <w14:textFill>
            <w14:solidFill>
              <w14:srgbClr w14:val="000000"/>
            </w14:solidFill>
          </w14:textFill>
        </w:rPr>
        <w:t xml:space="preserve">” </w:t>
      </w: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32"/>
          <w:szCs w:val="32"/>
          <w:u w:val="none"/>
          <w:shd w:val="nil" w:color="auto" w:fill="auto"/>
          <w:vertAlign w:val="baseline"/>
          <w:rtl w:val="0"/>
          <w:lang w:val="en-US"/>
          <w14:textOutline w14:w="12700" w14:cap="flat">
            <w14:noFill/>
            <w14:miter w14:lim="400000"/>
          </w14:textOutline>
          <w14:textFill>
            <w14:solidFill>
              <w14:srgbClr w14:val="000000"/>
            </w14:solidFill>
          </w14:textFill>
        </w:rPr>
        <w:t>her choreographies, but ended up attracting the attention of sign language researchers, soon gaining versions in more than 50 countries. They are designed signs that perfectly represent the signs in Libras, configuring a record of the communication of the Deaf as an alternative to video and written Portuguese.</w:t>
      </w:r>
    </w:p>
    <w:p>
      <w:pPr>
        <w:pStyle w:val="Default"/>
        <w:spacing w:before="0"/>
      </w:pPr>
      <w:r>
        <w:rPr>
          <w:rFonts w:ascii="Trebuchet MS" w:cs="Trebuchet MS" w:hAnsi="Trebuchet MS" w:eastAsia="Trebuchet MS"/>
          <w:sz w:val="32"/>
          <w:szCs w:val="32"/>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